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C02" w:rsidRPr="00D34E88" w:rsidTr="00BE4C02">
        <w:tc>
          <w:tcPr>
            <w:tcW w:w="1985" w:type="dxa"/>
            <w:hideMark/>
          </w:tcPr>
          <w:p w:rsidR="00BE4C02" w:rsidRDefault="00BE4C02" w:rsidP="00BE4C02">
            <w:pPr>
              <w:framePr w:hSpace="180" w:wrap="around" w:vAnchor="text" w:hAnchor="margin" w:y="1"/>
              <w:spacing w:after="200" w:line="252" w:lineRule="auto"/>
              <w:ind w:firstLine="176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0106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BE4C02" w:rsidRPr="00D34E88">
              <w:trPr>
                <w:trHeight w:val="517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BE4C02" w:rsidRPr="00D34E88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Theme="minorHAnsi" w:cstheme="minorBid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after="200" w:line="252" w:lineRule="auto"/>
                          <w:jc w:val="center"/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:rsidR="00BE4C02" w:rsidRPr="00D34E88" w:rsidRDefault="00BE4C02" w:rsidP="00BE4C02">
                  <w:pPr>
                    <w:framePr w:wrap="auto" w:hAnchor="text" w:y="1"/>
                    <w:spacing w:after="200"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trHeight w:val="509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BE4C02" w:rsidRPr="00D34E88" w:rsidRDefault="00BE4C02" w:rsidP="00BE4C02">
                  <w:pPr>
                    <w:framePr w:hSpace="180" w:wrap="around" w:vAnchor="text" w:hAnchor="margin" w:y="1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E4C02" w:rsidRPr="00D34E88" w:rsidRDefault="00BE4C02" w:rsidP="00BE4C02">
            <w:pPr>
              <w:framePr w:wrap="auto" w:hAnchor="text" w:y="1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 xml:space="preserve">Л.В. </w:t>
      </w:r>
      <w:proofErr w:type="spellStart"/>
      <w:r w:rsidR="009D5225" w:rsidRPr="00C81932">
        <w:rPr>
          <w:sz w:val="28"/>
          <w:lang w:val="ru-RU"/>
        </w:rPr>
        <w:t>Ватлина</w:t>
      </w:r>
      <w:proofErr w:type="spellEnd"/>
    </w:p>
    <w:p w:rsidR="009D5225" w:rsidRDefault="00D34E88" w:rsidP="003D6E4B">
      <w:pPr>
        <w:tabs>
          <w:tab w:val="left" w:pos="825"/>
          <w:tab w:val="left" w:pos="850"/>
          <w:tab w:val="left" w:pos="6300"/>
        </w:tabs>
        <w:ind w:left="5664"/>
        <w:rPr>
          <w:lang w:val="ru-RU"/>
        </w:rPr>
      </w:pP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2</w:t>
      </w:r>
      <w:r w:rsidR="005A58E4">
        <w:rPr>
          <w:sz w:val="28"/>
          <w:lang w:val="ru-RU"/>
        </w:rPr>
        <w:t>7</w:t>
      </w: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мая 202</w:t>
      </w:r>
      <w:r w:rsidR="005A58E4">
        <w:rPr>
          <w:sz w:val="28"/>
          <w:lang w:val="ru-RU"/>
        </w:rPr>
        <w:t>6</w:t>
      </w:r>
      <w:r w:rsidR="003D6E4B" w:rsidRPr="003D6E4B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proofErr w:type="gramStart"/>
      <w:r w:rsidRPr="00014CBF">
        <w:rPr>
          <w:b/>
          <w:color w:val="000000"/>
          <w:sz w:val="28"/>
          <w:szCs w:val="28"/>
        </w:rPr>
        <w:t>O</w:t>
      </w:r>
      <w:proofErr w:type="gramEnd"/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D5225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 xml:space="preserve">ОП.14 </w:t>
      </w:r>
      <w:r w:rsidR="00D34E88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AD43CD" w:rsidRPr="00014CBF" w:rsidRDefault="00AD43CD" w:rsidP="009D5225">
      <w:pPr>
        <w:tabs>
          <w:tab w:val="left" w:pos="8098"/>
        </w:tabs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>43.02.15 Поварское и кондитерское дело</w:t>
      </w:r>
    </w:p>
    <w:p w:rsidR="009D5225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9D5225" w:rsidRPr="00014CBF" w:rsidRDefault="00014CBF" w:rsidP="00014C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9D5225" w:rsidRPr="00014CBF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 xml:space="preserve">: </w:t>
      </w:r>
      <w:r w:rsidR="009D5225" w:rsidRPr="00014CBF">
        <w:rPr>
          <w:sz w:val="28"/>
          <w:szCs w:val="28"/>
          <w:lang w:val="ru-RU"/>
        </w:rPr>
        <w:t>Специалист по поварскому и кондитерскому делу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7818"/>
      </w:tblGrid>
      <w:tr w:rsidR="00AD320A" w:rsidRPr="005A58E4" w:rsidTr="00AD320A">
        <w:trPr>
          <w:gridAfter w:val="1"/>
          <w:wAfter w:w="480" w:type="dxa"/>
          <w:trHeight w:val="291"/>
        </w:trPr>
        <w:tc>
          <w:tcPr>
            <w:tcW w:w="1799" w:type="dxa"/>
          </w:tcPr>
          <w:p w:rsidR="00AD320A" w:rsidRPr="00AD320A" w:rsidRDefault="00AD320A" w:rsidP="00AD320A">
            <w:pPr>
              <w:rPr>
                <w:sz w:val="28"/>
                <w:szCs w:val="28"/>
                <w:lang w:val="ru-RU"/>
              </w:rPr>
            </w:pPr>
          </w:p>
        </w:tc>
      </w:tr>
      <w:tr w:rsidR="00AD320A" w:rsidRPr="00AD320A" w:rsidTr="00AD320A">
        <w:trPr>
          <w:trHeight w:val="425"/>
        </w:trPr>
        <w:tc>
          <w:tcPr>
            <w:tcW w:w="9617" w:type="dxa"/>
            <w:gridSpan w:val="2"/>
            <w:hideMark/>
          </w:tcPr>
          <w:p w:rsidR="00AD320A" w:rsidRPr="00AD320A" w:rsidRDefault="00701E20" w:rsidP="005A58E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r w:rsidR="005A58E4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5A58E4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5A58E4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5A58E4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43645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кабря 2016 № 1565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5A58E4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5A58E4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5A58E4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>скова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014CBF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5A58E4">
                    <w:rPr>
                      <w:color w:val="000000"/>
                      <w:sz w:val="28"/>
                      <w:lang w:val="ru-RU"/>
                    </w:rPr>
                    <w:t xml:space="preserve">экономической стратегии и </w:t>
                  </w:r>
                  <w:proofErr w:type="gramStart"/>
                  <w:r w:rsidR="005A58E4">
                    <w:rPr>
                      <w:color w:val="000000"/>
                      <w:sz w:val="28"/>
                      <w:lang w:val="ru-RU"/>
                    </w:rPr>
                    <w:t>бизнес-аналитики</w:t>
                  </w:r>
                  <w:proofErr w:type="gramEnd"/>
                  <w:r w:rsidR="005A58E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5A58E4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A58E4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5A58E4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Першиков</w:t>
                  </w:r>
                  <w:proofErr w:type="spellEnd"/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A58E4">
                    <w:rPr>
                      <w:color w:val="000000"/>
                      <w:sz w:val="28"/>
                      <w:lang w:val="ru-RU"/>
                    </w:rPr>
                    <w:t xml:space="preserve">кафедры экономической стратегии и </w:t>
                  </w:r>
                  <w:proofErr w:type="gramStart"/>
                  <w:r w:rsidR="005A58E4">
                    <w:rPr>
                      <w:color w:val="000000"/>
                      <w:sz w:val="28"/>
                      <w:lang w:val="ru-RU"/>
                    </w:rPr>
                    <w:t>бизнес-аналитики</w:t>
                  </w:r>
                  <w:proofErr w:type="gramEnd"/>
                  <w:r w:rsidR="005A58E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5A58E4">
        <w:rPr>
          <w:color w:val="000000"/>
          <w:sz w:val="28"/>
          <w:lang w:val="ru-RU"/>
        </w:rPr>
        <w:t>кафедры</w:t>
      </w:r>
      <w:proofErr w:type="spellEnd"/>
      <w:proofErr w:type="gramEnd"/>
      <w:r w:rsidR="005A58E4">
        <w:rPr>
          <w:color w:val="000000"/>
          <w:sz w:val="28"/>
          <w:lang w:val="ru-RU"/>
        </w:rPr>
        <w:t xml:space="preserve"> экономической стратегии и бизнес-аналитики.</w:t>
      </w:r>
      <w:r w:rsidR="00D34E88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от </w:t>
      </w:r>
      <w:r w:rsidR="003D6E4B" w:rsidRPr="003D6E4B">
        <w:rPr>
          <w:sz w:val="28"/>
          <w:szCs w:val="28"/>
          <w:lang w:val="ru-RU"/>
        </w:rPr>
        <w:t>2</w:t>
      </w:r>
      <w:r w:rsidR="005A58E4">
        <w:rPr>
          <w:sz w:val="28"/>
          <w:szCs w:val="28"/>
          <w:lang w:val="ru-RU"/>
        </w:rPr>
        <w:t>7</w:t>
      </w:r>
      <w:r w:rsidR="003D6E4B" w:rsidRPr="003D6E4B">
        <w:rPr>
          <w:sz w:val="28"/>
          <w:szCs w:val="28"/>
          <w:lang w:val="ru-RU"/>
        </w:rPr>
        <w:t xml:space="preserve"> мая 202</w:t>
      </w:r>
      <w:r w:rsidR="005A58E4">
        <w:rPr>
          <w:sz w:val="28"/>
          <w:szCs w:val="28"/>
          <w:lang w:val="ru-RU"/>
        </w:rPr>
        <w:t>6</w:t>
      </w:r>
      <w:r w:rsidR="003D6E4B" w:rsidRPr="003D6E4B">
        <w:rPr>
          <w:sz w:val="28"/>
          <w:szCs w:val="28"/>
          <w:lang w:val="ru-RU"/>
        </w:rPr>
        <w:t xml:space="preserve"> г. № 10.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532ED">
        <w:rPr>
          <w:color w:val="000000"/>
          <w:sz w:val="28"/>
          <w:szCs w:val="28"/>
          <w:lang w:val="ru-RU"/>
        </w:rPr>
        <w:t>Заведующий кафедрой</w:t>
      </w:r>
    </w:p>
    <w:p w:rsidR="005A58E4" w:rsidRDefault="005A58E4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кафедры экономической стратегии и </w:t>
      </w:r>
    </w:p>
    <w:p w:rsidR="009D5225" w:rsidRPr="008532ED" w:rsidRDefault="005A58E4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бизнес-аналитики</w:t>
      </w:r>
      <w:r>
        <w:rPr>
          <w:color w:val="000000"/>
          <w:sz w:val="28"/>
          <w:lang w:val="ru-RU"/>
        </w:rPr>
        <w:t xml:space="preserve">                                                 </w:t>
      </w:r>
      <w:bookmarkStart w:id="0" w:name="_GoBack"/>
      <w:bookmarkEnd w:id="0"/>
      <w:r w:rsidR="00EE1701">
        <w:rPr>
          <w:noProof/>
          <w:lang w:val="ru-RU" w:eastAsia="ru-RU"/>
        </w:rPr>
        <w:drawing>
          <wp:inline distT="0" distB="0" distL="0" distR="0" wp14:anchorId="1D033B6C" wp14:editId="200B6BCA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1701">
        <w:rPr>
          <w:color w:val="000000"/>
          <w:sz w:val="28"/>
          <w:szCs w:val="28"/>
          <w:lang w:val="ru-RU"/>
        </w:rPr>
        <w:t xml:space="preserve">        </w:t>
      </w:r>
      <w:r w:rsidR="00014CBF">
        <w:rPr>
          <w:color w:val="000000"/>
          <w:sz w:val="28"/>
          <w:szCs w:val="28"/>
          <w:lang w:val="ru-RU"/>
        </w:rPr>
        <w:t xml:space="preserve">    </w:t>
      </w:r>
      <w:r w:rsidR="009D5225" w:rsidRPr="008532ED">
        <w:rPr>
          <w:color w:val="000000"/>
          <w:sz w:val="28"/>
          <w:szCs w:val="28"/>
          <w:lang w:val="ru-RU"/>
        </w:rPr>
        <w:t xml:space="preserve">  О.</w:t>
      </w:r>
      <w:r w:rsidR="009D5225">
        <w:rPr>
          <w:color w:val="000000"/>
          <w:sz w:val="28"/>
          <w:szCs w:val="28"/>
          <w:lang w:val="ru-RU"/>
        </w:rPr>
        <w:t>А. Чистякова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5A58E4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A58E4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A58E4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A58E4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A58E4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A58E4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A58E4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A58E4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A58E4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5A58E4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A58E4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A58E4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A58E4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5A58E4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 xml:space="preserve">Код ПК, </w:t>
            </w:r>
            <w:proofErr w:type="gramStart"/>
            <w:r w:rsidRPr="00041568">
              <w:rPr>
                <w:rStyle w:val="aa"/>
                <w:iCs/>
                <w:sz w:val="22"/>
                <w:szCs w:val="22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5A58E4" w:rsidTr="009D5225">
        <w:tc>
          <w:tcPr>
            <w:tcW w:w="1526" w:type="dxa"/>
            <w:vAlign w:val="center"/>
          </w:tcPr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02.</w:t>
            </w:r>
          </w:p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03.</w:t>
            </w:r>
          </w:p>
          <w:p w:rsidR="009D5225" w:rsidRPr="00041568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BD1343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информацию о банках, </w:t>
            </w:r>
            <w:proofErr w:type="spellStart"/>
            <w:r w:rsidRPr="00BD1343">
              <w:rPr>
                <w:rFonts w:ascii="Times New Roman" w:hAnsi="Times New Roman"/>
                <w:sz w:val="24"/>
                <w:szCs w:val="24"/>
              </w:rPr>
              <w:t>инвестфондах</w:t>
            </w:r>
            <w:proofErr w:type="spellEnd"/>
            <w:r w:rsidRPr="00BD1343">
              <w:rPr>
                <w:rFonts w:ascii="Times New Roman" w:hAnsi="Times New Roman"/>
                <w:sz w:val="24"/>
                <w:szCs w:val="24"/>
              </w:rPr>
              <w:t>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Вид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EE1701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iCs/>
                <w:sz w:val="28"/>
                <w:szCs w:val="28"/>
              </w:rPr>
              <w:t xml:space="preserve"> </w:t>
            </w:r>
            <w:r w:rsidRPr="00EE1701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EE1701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4364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38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в </w:t>
            </w:r>
            <w:proofErr w:type="spellStart"/>
            <w:r w:rsidRPr="00EE1701">
              <w:rPr>
                <w:sz w:val="28"/>
                <w:szCs w:val="28"/>
              </w:rPr>
              <w:t>том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числе</w:t>
            </w:r>
            <w:proofErr w:type="spellEnd"/>
            <w:r w:rsidRPr="00EE1701">
              <w:rPr>
                <w:sz w:val="28"/>
                <w:szCs w:val="28"/>
              </w:rPr>
              <w:t>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iCs/>
                <w:sz w:val="28"/>
                <w:szCs w:val="28"/>
              </w:rPr>
              <w:t>18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самостоятельная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:rsidR="009D5225" w:rsidRPr="00EE1701" w:rsidRDefault="002525AA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Промежуточная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аттестация</w:t>
            </w:r>
            <w:proofErr w:type="spellEnd"/>
            <w:r w:rsidRPr="00EE170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зачет</w:t>
            </w:r>
            <w:proofErr w:type="spellEnd"/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5A58E4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5A58E4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5A58E4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proofErr w:type="spellStart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proofErr w:type="spellEnd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</w:r>
                  <w:proofErr w:type="spellStart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ие</w:t>
                  </w:r>
                  <w:proofErr w:type="spellEnd"/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Содержание учебного материала и формы организации деятельности </w:t>
                  </w:r>
                  <w:proofErr w:type="gramStart"/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платёжных систем и операторов. Личный кабинет в банке, управление личным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счётом через интернет.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Кибермошенничество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эскроу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Микрофинансовые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организации, кредитные кооперативы, ломбарды, лизинговые,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факторинговые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изменение валютного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к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рса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>, как это учитывать при совершении валютных сделок</w:t>
                  </w:r>
                  <w:bookmarkEnd w:id="12"/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 xml:space="preserve">В том числе </w:t>
                  </w:r>
                  <w:proofErr w:type="gramStart"/>
                  <w:r w:rsidRPr="00041568">
                    <w:rPr>
                      <w:b/>
                      <w:bCs/>
                      <w:lang w:val="ru-RU"/>
                    </w:rPr>
                    <w:t>практических</w:t>
                  </w:r>
                  <w:proofErr w:type="gramEnd"/>
                  <w:r w:rsidRPr="00041568">
                    <w:rPr>
                      <w:b/>
                      <w:bCs/>
                      <w:lang w:val="ru-RU"/>
                    </w:rPr>
                    <w:t xml:space="preserve">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поручительство, гарантия, страхование ответственности заёмщика. Кредитная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брокеридж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17"/>
                  <w:proofErr w:type="gramEnd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 xml:space="preserve">В том числе </w:t>
                  </w:r>
                  <w:proofErr w:type="gramStart"/>
                  <w:r w:rsidRPr="00041568">
                    <w:rPr>
                      <w:b/>
                      <w:bCs/>
                      <w:lang w:val="ru-RU"/>
                    </w:rPr>
                    <w:t>практических</w:t>
                  </w:r>
                  <w:proofErr w:type="gramEnd"/>
                  <w:r w:rsidRPr="00041568">
                    <w:rPr>
                      <w:b/>
                      <w:bCs/>
                      <w:lang w:val="ru-RU"/>
                    </w:rPr>
                    <w:t xml:space="preserve">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Как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работает фондовая биржа и кто может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на ней торговать. Брокерский счёт, функции брокера. Индивидуальный инвестиционный счёт, как его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открыть и как использовать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>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 xml:space="preserve">В том числе </w:t>
                  </w:r>
                  <w:proofErr w:type="gramStart"/>
                  <w:r w:rsidRPr="00041568">
                    <w:rPr>
                      <w:b/>
                      <w:bCs/>
                      <w:lang w:val="ru-RU"/>
                    </w:rPr>
                    <w:t>практических</w:t>
                  </w:r>
                  <w:proofErr w:type="gramEnd"/>
                  <w:r w:rsidRPr="00041568">
                    <w:rPr>
                      <w:b/>
                      <w:bCs/>
                      <w:lang w:val="ru-RU"/>
                    </w:rPr>
                    <w:t xml:space="preserve">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5A58E4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>Налоговый контроль. Кабинет налогоплательщика в электронной системе «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Госуслуги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31"/>
                  <w:proofErr w:type="gramEnd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 xml:space="preserve">В том числе </w:t>
                  </w:r>
                  <w:proofErr w:type="gramStart"/>
                  <w:r w:rsidRPr="00041568">
                    <w:rPr>
                      <w:b/>
                      <w:bCs/>
                      <w:lang w:val="ru-RU"/>
                    </w:rPr>
                    <w:t>практических</w:t>
                  </w:r>
                  <w:proofErr w:type="gramEnd"/>
                  <w:r w:rsidRPr="00041568">
                    <w:rPr>
                      <w:b/>
                      <w:bCs/>
                      <w:lang w:val="ru-RU"/>
                    </w:rPr>
                    <w:t xml:space="preserve">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 xml:space="preserve">В том числе </w:t>
                  </w:r>
                  <w:proofErr w:type="gramStart"/>
                  <w:r w:rsidRPr="00041568">
                    <w:rPr>
                      <w:b/>
                      <w:bCs/>
                      <w:lang w:val="ru-RU"/>
                    </w:rPr>
                    <w:t>практических</w:t>
                  </w:r>
                  <w:proofErr w:type="gramEnd"/>
                  <w:r w:rsidRPr="00041568">
                    <w:rPr>
                      <w:b/>
                      <w:bCs/>
                      <w:lang w:val="ru-RU"/>
                    </w:rPr>
                    <w:t xml:space="preserve">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финансового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менеджмента на предприятии. Законы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финансового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proofErr w:type="gramStart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 xml:space="preserve">В том числе </w:t>
                  </w:r>
                  <w:proofErr w:type="gramStart"/>
                  <w:r w:rsidRPr="00041568">
                    <w:rPr>
                      <w:b/>
                      <w:bCs/>
                      <w:lang w:val="ru-RU"/>
                    </w:rPr>
                    <w:t>практических</w:t>
                  </w:r>
                  <w:proofErr w:type="gramEnd"/>
                  <w:r w:rsidRPr="00041568">
                    <w:rPr>
                      <w:b/>
                      <w:bCs/>
                      <w:lang w:val="ru-RU"/>
                    </w:rPr>
                    <w:t xml:space="preserve">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управления финансами на предприятии. Финансовая работа и финансовое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планирование в организации. Финансовый контроль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 xml:space="preserve">В том числе </w:t>
                  </w:r>
                  <w:proofErr w:type="gramStart"/>
                  <w:r w:rsidRPr="00041568">
                    <w:rPr>
                      <w:b/>
                      <w:bCs/>
                      <w:lang w:val="ru-RU"/>
                    </w:rPr>
                    <w:t>практических</w:t>
                  </w:r>
                  <w:proofErr w:type="gramEnd"/>
                  <w:r w:rsidRPr="00041568">
                    <w:rPr>
                      <w:b/>
                      <w:bCs/>
                      <w:lang w:val="ru-RU"/>
                    </w:rPr>
                    <w:t xml:space="preserve">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1B235E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38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5A58E4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5A58E4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5A58E4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5A58E4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5A58E4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</w:t>
                  </w:r>
                  <w:proofErr w:type="gramEnd"/>
                  <w:r w:rsidRPr="002026E4">
                    <w:rPr>
                      <w:sz w:val="28"/>
                      <w:szCs w:val="28"/>
                      <w:lang w:val="ru-RU"/>
                    </w:rPr>
                    <w:t>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5A58E4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Жданова А.О., Савицкая Е.В. Финансовая грамотность: материалы для </w:t>
                  </w:r>
                  <w:proofErr w:type="gram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обучающихся</w:t>
                  </w:r>
                  <w:proofErr w:type="gram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, Е.А. Тарханова. — Москва: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, 2021. — 154 с. — (Профессиональное образование). — Текст: электронный // Образовательная платформа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123 с. — (Профессиональное образование). — Текст: электронный // ЭБС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банковского кредитования: учебное пособие. / Н.В.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АНОО </w:t>
                  </w:r>
                  <w:proofErr w:type="gram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ВО</w:t>
                  </w:r>
                  <w:proofErr w:type="gram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Центросоюза РФ «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». – Новосибирск, 2018. – 156 с. </w:t>
                  </w:r>
                  <w:bookmarkEnd w:id="51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</w:t>
                  </w:r>
                  <w:proofErr w:type="gramStart"/>
                  <w:r w:rsidRPr="000E5721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услуги для всех? Стратегии и проблемы расширения доступа. /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; пер. с англ. – М.: Альпина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микрофинансовой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деятельности и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микрофинансовых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5A58E4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5A58E4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5A58E4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</w:t>
                  </w:r>
                  <w:proofErr w:type="spellStart"/>
                  <w:r w:rsidRPr="001144AC">
                    <w:rPr>
                      <w:sz w:val="28"/>
                      <w:szCs w:val="28"/>
                      <w:lang w:val="ru-RU"/>
                    </w:rPr>
                    <w:t>КонсультантПлюс</w:t>
                  </w:r>
                  <w:proofErr w:type="spellEnd"/>
                  <w:r w:rsidRPr="001144AC">
                    <w:rPr>
                      <w:sz w:val="28"/>
                      <w:szCs w:val="28"/>
                      <w:lang w:val="ru-RU"/>
                    </w:rPr>
                    <w:t>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5A58E4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5A58E4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BC326A">
                    <w:rPr>
                      <w:sz w:val="26"/>
                      <w:szCs w:val="26"/>
                    </w:rPr>
                    <w:t>Библиотечная</w:t>
                  </w:r>
                  <w:proofErr w:type="spellEnd"/>
                  <w:r w:rsidRPr="00BC326A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sz w:val="26"/>
                      <w:szCs w:val="26"/>
                    </w:rPr>
                    <w:t>система</w:t>
                  </w:r>
                  <w:proofErr w:type="spellEnd"/>
                  <w:r w:rsidRPr="00BC326A">
                    <w:rPr>
                      <w:sz w:val="26"/>
                      <w:szCs w:val="26"/>
                    </w:rPr>
                    <w:t xml:space="preserve">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</w:t>
                  </w:r>
                  <w:proofErr w:type="spellEnd"/>
                  <w:r w:rsidRPr="00BC326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система</w:t>
                  </w:r>
                  <w:proofErr w:type="spellEnd"/>
                  <w:r w:rsidRPr="00BC326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Гарант</w:t>
                  </w:r>
                  <w:proofErr w:type="spellEnd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A58E4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5A58E4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A58E4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3D6E4B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5A58E4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5A58E4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собирать и анализировать информацию о банках, </w:t>
                  </w:r>
                  <w:proofErr w:type="spellStart"/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инвестфондах</w:t>
                  </w:r>
                  <w:proofErr w:type="spellEnd"/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5A58E4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proofErr w:type="gramStart"/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</w:t>
                  </w:r>
                  <w:proofErr w:type="gramEnd"/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5A58E4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AA" w:rsidRDefault="002525AA" w:rsidP="002525AA">
      <w:r>
        <w:separator/>
      </w:r>
    </w:p>
  </w:endnote>
  <w:endnote w:type="continuationSeparator" w:id="0">
    <w:p w:rsidR="002525AA" w:rsidRDefault="002525AA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AA" w:rsidRDefault="002525AA" w:rsidP="002525AA">
      <w:r>
        <w:separator/>
      </w:r>
    </w:p>
  </w:footnote>
  <w:footnote w:type="continuationSeparator" w:id="0">
    <w:p w:rsidR="002525AA" w:rsidRDefault="002525AA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2525AA"/>
    <w:rsid w:val="003D6E4B"/>
    <w:rsid w:val="0051568F"/>
    <w:rsid w:val="005822DE"/>
    <w:rsid w:val="005A58E4"/>
    <w:rsid w:val="00701E20"/>
    <w:rsid w:val="0087544F"/>
    <w:rsid w:val="00943645"/>
    <w:rsid w:val="009D5225"/>
    <w:rsid w:val="00AD320A"/>
    <w:rsid w:val="00AD43CD"/>
    <w:rsid w:val="00AF0D64"/>
    <w:rsid w:val="00B70D44"/>
    <w:rsid w:val="00BE4C02"/>
    <w:rsid w:val="00D34E88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34044C5-63D0-4064-92E7-D5F0201B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3215</Words>
  <Characters>18330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12</cp:revision>
  <cp:lastPrinted>2022-06-15T04:13:00Z</cp:lastPrinted>
  <dcterms:created xsi:type="dcterms:W3CDTF">2022-01-27T04:49:00Z</dcterms:created>
  <dcterms:modified xsi:type="dcterms:W3CDTF">2026-08-14T03:42:00Z</dcterms:modified>
</cp:coreProperties>
</file>